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B8" w:rsidRPr="003615F6" w:rsidRDefault="009403B8" w:rsidP="009403B8">
      <w:pPr>
        <w:pStyle w:val="a5"/>
        <w:spacing w:before="0" w:beforeAutospacing="0" w:after="0" w:afterAutospacing="0" w:line="5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江苏师范大学</w:t>
      </w:r>
      <w:r w:rsidRPr="003615F6">
        <w:rPr>
          <w:rFonts w:ascii="Times New Roman" w:eastAsia="黑体" w:hAnsi="Times New Roman"/>
          <w:sz w:val="32"/>
          <w:szCs w:val="32"/>
        </w:rPr>
        <w:t>研究生违纪处分规定</w:t>
      </w:r>
      <w:r w:rsidR="00937B92">
        <w:rPr>
          <w:rFonts w:ascii="Times New Roman" w:eastAsia="黑体" w:hAnsi="Times New Roman" w:hint="eastAsia"/>
          <w:sz w:val="32"/>
          <w:szCs w:val="32"/>
        </w:rPr>
        <w:t>（暂行</w:t>
      </w:r>
      <w:bookmarkStart w:id="0" w:name="_GoBack"/>
      <w:bookmarkEnd w:id="0"/>
      <w:r w:rsidR="00937B92">
        <w:rPr>
          <w:rFonts w:ascii="Times New Roman" w:eastAsia="黑体" w:hAnsi="Times New Roman" w:hint="eastAsia"/>
          <w:sz w:val="32"/>
          <w:szCs w:val="32"/>
        </w:rPr>
        <w:t>）</w:t>
      </w:r>
    </w:p>
    <w:p w:rsidR="009403B8" w:rsidRPr="003615F6" w:rsidRDefault="009403B8" w:rsidP="009403B8">
      <w:pPr>
        <w:widowControl/>
        <w:spacing w:beforeLines="100" w:before="312" w:afterLines="50" w:after="156" w:line="336" w:lineRule="exact"/>
        <w:jc w:val="center"/>
        <w:rPr>
          <w:rFonts w:eastAsia="黑体"/>
          <w:bCs/>
          <w:kern w:val="0"/>
          <w:sz w:val="24"/>
        </w:rPr>
      </w:pPr>
      <w:r w:rsidRPr="003615F6">
        <w:rPr>
          <w:rFonts w:eastAsia="黑体"/>
          <w:bCs/>
          <w:kern w:val="0"/>
          <w:sz w:val="24"/>
        </w:rPr>
        <w:t>第一章</w:t>
      </w:r>
      <w:r w:rsidRPr="003615F6">
        <w:rPr>
          <w:rFonts w:eastAsia="黑体"/>
          <w:bCs/>
          <w:kern w:val="0"/>
          <w:sz w:val="24"/>
        </w:rPr>
        <w:t xml:space="preserve">  </w:t>
      </w:r>
      <w:r w:rsidRPr="003615F6">
        <w:rPr>
          <w:rFonts w:eastAsia="黑体"/>
          <w:bCs/>
          <w:kern w:val="0"/>
          <w:sz w:val="24"/>
        </w:rPr>
        <w:t>总</w:t>
      </w:r>
      <w:r w:rsidRPr="003615F6">
        <w:rPr>
          <w:rFonts w:eastAsia="黑体"/>
          <w:bCs/>
          <w:kern w:val="0"/>
          <w:sz w:val="24"/>
        </w:rPr>
        <w:t xml:space="preserve">  </w:t>
      </w:r>
      <w:r w:rsidRPr="003615F6">
        <w:rPr>
          <w:rFonts w:eastAsia="黑体"/>
          <w:bCs/>
          <w:kern w:val="0"/>
          <w:sz w:val="24"/>
        </w:rPr>
        <w:t>则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第一条</w:t>
      </w:r>
      <w:r w:rsidRPr="003615F6">
        <w:rPr>
          <w:rFonts w:eastAsia="黑体"/>
          <w:bCs/>
          <w:szCs w:val="21"/>
        </w:rPr>
        <w:t xml:space="preserve"> 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>为规范管理、依法治校，维护学校正常的教学秩序和生活秩序，保护研究生的合法权益，促进研究生身心健康全面发展，根据《中华人民共和国教育法》、《中华人民共和国高等教育法》和教育部《普通高等学校学生管理规定》及相关法律法规，结合我校实际，制定本规定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第二条</w:t>
      </w:r>
      <w:r w:rsidRPr="003615F6">
        <w:rPr>
          <w:b/>
          <w:bCs/>
          <w:szCs w:val="21"/>
        </w:rPr>
        <w:t xml:space="preserve">  </w:t>
      </w:r>
      <w:r w:rsidRPr="003615F6">
        <w:rPr>
          <w:szCs w:val="21"/>
        </w:rPr>
        <w:t>本规定适用于在本校接受普通高等学历教育的研究生，其他接受非学历教育的研究生参照相关条款执行。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第三条</w:t>
      </w:r>
      <w:r w:rsidRPr="003615F6">
        <w:rPr>
          <w:b/>
          <w:bCs/>
          <w:szCs w:val="21"/>
        </w:rPr>
        <w:t xml:space="preserve">  </w:t>
      </w:r>
      <w:r w:rsidRPr="003615F6">
        <w:rPr>
          <w:szCs w:val="21"/>
        </w:rPr>
        <w:t>新生入学后，在未取得学籍的三个月复查期间，因违反本规定，达记过及以上处分的，一律取消其入学资格。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第四条</w:t>
      </w:r>
      <w:r w:rsidRPr="003615F6">
        <w:rPr>
          <w:rFonts w:eastAsia="黑体"/>
          <w:bCs/>
          <w:szCs w:val="21"/>
        </w:rPr>
        <w:t xml:space="preserve"> 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>学校对研究生的处分，应当做到程序正当、证据充足、依据明确、定性准确、处分恰当。违纪处罚应坚持实事求是、客观公正、惩前毖后、治病救人的原则。</w:t>
      </w:r>
    </w:p>
    <w:p w:rsidR="009403B8" w:rsidRPr="003615F6" w:rsidRDefault="009403B8" w:rsidP="009403B8">
      <w:pPr>
        <w:widowControl/>
        <w:spacing w:beforeLines="50" w:before="156" w:afterLines="50" w:after="156" w:line="336" w:lineRule="exact"/>
        <w:jc w:val="center"/>
        <w:rPr>
          <w:rFonts w:eastAsia="黑体"/>
          <w:bCs/>
          <w:kern w:val="0"/>
          <w:sz w:val="24"/>
        </w:rPr>
      </w:pPr>
      <w:r w:rsidRPr="003615F6">
        <w:rPr>
          <w:rFonts w:eastAsia="黑体"/>
          <w:bCs/>
          <w:kern w:val="0"/>
          <w:sz w:val="24"/>
        </w:rPr>
        <w:t>第二章</w:t>
      </w:r>
      <w:r w:rsidRPr="003615F6">
        <w:rPr>
          <w:rFonts w:eastAsia="黑体"/>
          <w:bCs/>
          <w:kern w:val="0"/>
          <w:sz w:val="24"/>
        </w:rPr>
        <w:t xml:space="preserve">  </w:t>
      </w:r>
      <w:r w:rsidRPr="003615F6">
        <w:rPr>
          <w:rFonts w:eastAsia="黑体"/>
          <w:bCs/>
          <w:kern w:val="0"/>
          <w:sz w:val="24"/>
        </w:rPr>
        <w:t>处分的种类和适用规则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第五条</w:t>
      </w:r>
      <w:r w:rsidRPr="003615F6">
        <w:rPr>
          <w:b/>
          <w:bCs/>
          <w:szCs w:val="21"/>
        </w:rPr>
        <w:t xml:space="preserve">  </w:t>
      </w:r>
      <w:r w:rsidRPr="003615F6">
        <w:rPr>
          <w:szCs w:val="21"/>
        </w:rPr>
        <w:t>研究生违法、违规、违纪，学校可视情节给予批评教育或纪律处分。研究生纪律处分为下列五种：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（一）警告；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（二）严重警告；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（三）记过；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（四）留校察看；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（五）开除学籍。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第六条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有本规定中规定的两种以上（含两种）应当受到纪律处分的违纪行为，应当合并处理，按其数种违纪行为中应当受到的最高处分加重一档给予处分；如果其中一种违纪行为应当受到开除学籍处分的，即给予开除学籍处分。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第七条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共同违纪的，对为首者，从重处分；对其他成员，按照其在共同违纪中所起的作用和应负的责任，分别给予处分。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第八条</w:t>
      </w:r>
      <w:r w:rsidRPr="003615F6">
        <w:rPr>
          <w:b/>
          <w:bCs/>
          <w:szCs w:val="21"/>
        </w:rPr>
        <w:t xml:space="preserve">  </w:t>
      </w:r>
      <w:r w:rsidRPr="003615F6">
        <w:rPr>
          <w:szCs w:val="21"/>
        </w:rPr>
        <w:t>从轻、从重处分，是指在本规定中规定的违纪行为应当受到的处分幅度以内，给予较轻或者较重的处分。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第九条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减轻、加重处分，是指在本规定中规定的违纪行为应当受到的处分幅度以外，减轻或者加重一档给予处分。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第十条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开除学籍处分不适用前款减轻处分的规则。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pacing w:val="4"/>
          <w:szCs w:val="21"/>
        </w:rPr>
      </w:pPr>
      <w:r w:rsidRPr="003615F6">
        <w:rPr>
          <w:rFonts w:eastAsia="黑体"/>
          <w:bCs/>
          <w:szCs w:val="21"/>
        </w:rPr>
        <w:t>第十一条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pacing w:val="4"/>
          <w:szCs w:val="21"/>
        </w:rPr>
        <w:t>有下列情形之一，可以依照规定从轻或者减轻处分：</w:t>
      </w:r>
      <w:r w:rsidRPr="003615F6">
        <w:rPr>
          <w:spacing w:val="4"/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（一）主动交代本人应当受到纪律处分的问题的；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（二）主动检举其他人应当受到纪律处分的问题，经查证属实的；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（三）主动挽回损失或者有效阻止危害结果发生的；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（四）主动退出违纪违法所得的；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（五）有其他立功表现的；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（六）确系他人胁迫或诱骗，并能主动揭发、认错态度好的；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（七）违纪事件由过失造成的。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pacing w:val="-4"/>
          <w:szCs w:val="21"/>
        </w:rPr>
      </w:pPr>
      <w:r w:rsidRPr="003615F6">
        <w:rPr>
          <w:rFonts w:eastAsia="黑体"/>
          <w:bCs/>
          <w:szCs w:val="21"/>
        </w:rPr>
        <w:lastRenderedPageBreak/>
        <w:t>第十二条</w:t>
      </w:r>
      <w:r w:rsidRPr="003615F6">
        <w:rPr>
          <w:szCs w:val="21"/>
        </w:rPr>
        <w:t xml:space="preserve">  </w:t>
      </w:r>
      <w:r w:rsidRPr="003615F6">
        <w:rPr>
          <w:spacing w:val="-4"/>
          <w:szCs w:val="21"/>
        </w:rPr>
        <w:t>有下列情形之一，应依照规定从重或者加重处分：</w:t>
      </w:r>
      <w:r w:rsidRPr="003615F6">
        <w:rPr>
          <w:spacing w:val="-4"/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（一）强迫、唆使他人违纪违法的；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（二）串供或者伪造、销毁、隐匿证据的；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（三）阻止他人揭发检举、提供证据材料的；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（四）包庇他人或者打击报复批评人、检举人、控告人、证人及其他人员的；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（五）有其他干扰、妨碍组织调查行为的；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（六）违纪后不承认错误事实或受处分后无理取闹，态度恶劣的；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（七）违纪受处分后又因违纪应受到纪律处分的。</w:t>
      </w:r>
    </w:p>
    <w:p w:rsidR="009403B8" w:rsidRPr="003615F6" w:rsidRDefault="009403B8" w:rsidP="009403B8">
      <w:pPr>
        <w:widowControl/>
        <w:spacing w:beforeLines="50" w:before="156" w:afterLines="50" w:after="156" w:line="336" w:lineRule="exact"/>
        <w:jc w:val="center"/>
        <w:rPr>
          <w:rFonts w:eastAsia="黑体"/>
          <w:bCs/>
          <w:kern w:val="0"/>
          <w:sz w:val="24"/>
        </w:rPr>
      </w:pPr>
      <w:r w:rsidRPr="003615F6">
        <w:rPr>
          <w:rFonts w:eastAsia="黑体"/>
          <w:bCs/>
          <w:kern w:val="0"/>
          <w:sz w:val="24"/>
        </w:rPr>
        <w:t>第三章</w:t>
      </w:r>
      <w:r w:rsidRPr="003615F6">
        <w:rPr>
          <w:rFonts w:eastAsia="黑体"/>
          <w:bCs/>
          <w:kern w:val="0"/>
          <w:sz w:val="24"/>
        </w:rPr>
        <w:t xml:space="preserve">   </w:t>
      </w:r>
      <w:r w:rsidRPr="003615F6">
        <w:rPr>
          <w:rFonts w:eastAsia="黑体"/>
          <w:bCs/>
          <w:kern w:val="0"/>
          <w:sz w:val="24"/>
        </w:rPr>
        <w:t>违纪行为与处罚</w:t>
      </w:r>
    </w:p>
    <w:p w:rsidR="009403B8" w:rsidRPr="003615F6" w:rsidRDefault="009403B8" w:rsidP="009403B8">
      <w:pPr>
        <w:spacing w:afterLines="30" w:after="93" w:line="336" w:lineRule="exact"/>
        <w:jc w:val="center"/>
        <w:rPr>
          <w:rFonts w:eastAsia="黑体"/>
          <w:bCs/>
          <w:szCs w:val="21"/>
        </w:rPr>
      </w:pPr>
      <w:r w:rsidRPr="003615F6">
        <w:rPr>
          <w:rFonts w:eastAsia="黑体"/>
          <w:bCs/>
          <w:szCs w:val="21"/>
        </w:rPr>
        <w:t>第一节</w:t>
      </w:r>
      <w:r w:rsidRPr="003615F6">
        <w:rPr>
          <w:rFonts w:eastAsia="黑体"/>
          <w:bCs/>
          <w:szCs w:val="21"/>
        </w:rPr>
        <w:t xml:space="preserve">  </w:t>
      </w:r>
      <w:r w:rsidRPr="003615F6">
        <w:rPr>
          <w:rFonts w:eastAsia="黑体"/>
          <w:bCs/>
          <w:szCs w:val="21"/>
        </w:rPr>
        <w:t>扰乱社会秩序的行为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第十三条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违反宪法，反对四项基本原则、破坏安定团结、扰乱社会秩序者，给予开除学籍处分。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第十四条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触犯国家法律，构成刑事犯罪，被判处管制、拘役或徒刑者，给予开除学籍处分。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第十五条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组织成立非法组织，策划组织非法游行、示威、集会等活动者，给予开除学籍处分；参与非法组织、集会、游行、示威等活动者，视情节轻重给予记过、留校察看或开除学籍处分。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第十六条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违反治安管理规定，被处以警告者，给予严重警告或记过处分；被处以罚款者，视情节轻重，给予记过或留校察看处分；被处以拘留者，给予留校察看或开除学籍处分。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第十七条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凡有吸毒、贩毒、藏毒或胁迫、教唆、诱骗他人吸毒等行为者，给予留校察看或开除学籍处分。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第十八条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非法传销的组织者和骨干分子，给予开除学籍处分；参与者给予记过或留校察看处分。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第十九条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参与赌博或为赌博提供条件者，除没收赌具和赌资外，分别按下列规定给予处分：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szCs w:val="21"/>
        </w:rPr>
        <w:t>（一）参与赌博或为赌博提供条件但不收取费用的，视情节轻重，给予严重警告或记过处分；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szCs w:val="21"/>
        </w:rPr>
        <w:t>（二）两次以上实施前款行为的，给予留校察看处分；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szCs w:val="21"/>
        </w:rPr>
        <w:t>（三）为赌博提供条件并从中收取费用、聚众赌博或组织赌博的，给予留校察看或开除学籍处分。</w:t>
      </w:r>
    </w:p>
    <w:p w:rsidR="009403B8" w:rsidRPr="003615F6" w:rsidRDefault="009403B8" w:rsidP="009403B8">
      <w:pPr>
        <w:spacing w:line="342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第二十条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非法持有枪支者，给予开除学籍处分；非法持有管制刀具及其他器械者，给予记过或留校察看处分。</w:t>
      </w:r>
    </w:p>
    <w:p w:rsidR="009403B8" w:rsidRPr="003615F6" w:rsidRDefault="009403B8" w:rsidP="009403B8">
      <w:pPr>
        <w:spacing w:line="336" w:lineRule="exact"/>
        <w:ind w:firstLineChars="220" w:firstLine="462"/>
        <w:rPr>
          <w:szCs w:val="21"/>
        </w:rPr>
      </w:pPr>
      <w:r w:rsidRPr="003615F6">
        <w:rPr>
          <w:rFonts w:eastAsia="黑体"/>
          <w:bCs/>
          <w:szCs w:val="21"/>
        </w:rPr>
        <w:t>第二十一条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非法制作、出售、出租、传播、观看或持有淫秽、邪教、封建迷信及其他非法音像制品、文字作品者，尚不够追究治安管理处罚或刑事责任的，视</w:t>
      </w:r>
      <w:r w:rsidRPr="003615F6">
        <w:rPr>
          <w:kern w:val="0"/>
          <w:szCs w:val="21"/>
        </w:rPr>
        <w:t>情节轻重，</w:t>
      </w:r>
      <w:r w:rsidRPr="003615F6">
        <w:rPr>
          <w:szCs w:val="21"/>
        </w:rPr>
        <w:t>给予警告、严重警告、记过、留校察看或开除学籍处分。</w:t>
      </w:r>
    </w:p>
    <w:p w:rsidR="009403B8" w:rsidRPr="003615F6" w:rsidRDefault="009403B8" w:rsidP="009403B8">
      <w:pPr>
        <w:spacing w:line="336" w:lineRule="exact"/>
        <w:ind w:firstLineChars="220" w:firstLine="462"/>
        <w:rPr>
          <w:szCs w:val="21"/>
        </w:rPr>
      </w:pPr>
      <w:r w:rsidRPr="003615F6">
        <w:rPr>
          <w:rFonts w:eastAsia="黑体"/>
          <w:bCs/>
          <w:szCs w:val="21"/>
        </w:rPr>
        <w:t>第二十二条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从事色情服务者，给予留校察看处分；卖淫嫖娼者，给予开除学籍处分。</w:t>
      </w:r>
    </w:p>
    <w:p w:rsidR="009403B8" w:rsidRPr="003615F6" w:rsidRDefault="009403B8" w:rsidP="009403B8">
      <w:pPr>
        <w:spacing w:line="336" w:lineRule="exact"/>
        <w:ind w:firstLineChars="220" w:firstLine="462"/>
        <w:rPr>
          <w:szCs w:val="21"/>
        </w:rPr>
      </w:pPr>
      <w:r w:rsidRPr="003615F6">
        <w:rPr>
          <w:rFonts w:eastAsia="黑体"/>
          <w:bCs/>
          <w:szCs w:val="21"/>
        </w:rPr>
        <w:t>第二十三条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违反网络安全管理规定，尚不足以追究法律责任者，除追究其经济责任外，按下列规定处理：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（一）通过网络盗用他人地址、用户</w:t>
      </w:r>
      <w:proofErr w:type="gramStart"/>
      <w:r w:rsidRPr="003615F6">
        <w:rPr>
          <w:szCs w:val="21"/>
        </w:rPr>
        <w:t>帐号</w:t>
      </w:r>
      <w:proofErr w:type="gramEnd"/>
      <w:r w:rsidRPr="003615F6">
        <w:rPr>
          <w:szCs w:val="21"/>
        </w:rPr>
        <w:t>的，给予严重警告、记过、留校察看或开除学</w:t>
      </w:r>
      <w:r w:rsidRPr="003615F6">
        <w:rPr>
          <w:szCs w:val="21"/>
        </w:rPr>
        <w:lastRenderedPageBreak/>
        <w:t>籍处分；造成经济损失的，须承担赔偿责任；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（二）在网上发布影响社会稳定、有损国家和集体利益的信息或散布各种谣言的，给予记过、留校察看或开除学籍处分；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（三）浏览色情网站或非法组织网站的，给予警告、严重警告、记过、留校察看或开除学籍处分；在网上传播淫秽、黄色、暴力等内容的文章、字句、图像的，给予记过、留校察看或开除学籍处分；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pacing w:val="4"/>
          <w:szCs w:val="21"/>
        </w:rPr>
      </w:pPr>
      <w:r w:rsidRPr="003615F6">
        <w:rPr>
          <w:szCs w:val="21"/>
        </w:rPr>
        <w:t>（四）</w:t>
      </w:r>
      <w:r w:rsidRPr="003615F6">
        <w:rPr>
          <w:spacing w:val="4"/>
          <w:szCs w:val="21"/>
        </w:rPr>
        <w:t>在网上用语言、文字、图片等对他人进行谩骂或人身攻击，有损他人正当利益的，给予记过、留校察看或开除学籍处分；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五）蓄意攻击程序或对计算机信息系统功能及信息系统中存储、处理、传输的数据和应用程序进行非法删除、修改、增加等，给予严重警告、记过或留校察看处分；造成严重后果的，给予留校察看或开除学籍处分。</w:t>
      </w:r>
    </w:p>
    <w:p w:rsidR="009403B8" w:rsidRPr="003615F6" w:rsidRDefault="009403B8" w:rsidP="009403B8">
      <w:pPr>
        <w:spacing w:line="336" w:lineRule="exact"/>
        <w:ind w:firstLineChars="220" w:firstLine="462"/>
        <w:rPr>
          <w:szCs w:val="21"/>
        </w:rPr>
      </w:pPr>
      <w:r w:rsidRPr="003615F6">
        <w:rPr>
          <w:rFonts w:eastAsia="黑体"/>
          <w:bCs/>
          <w:szCs w:val="21"/>
        </w:rPr>
        <w:t>第二十四条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公开或传播属于国家秘密的各种文件、资料的，给予记过、留校察看或开除学籍处分。</w:t>
      </w:r>
    </w:p>
    <w:p w:rsidR="009403B8" w:rsidRPr="003615F6" w:rsidRDefault="009403B8" w:rsidP="009403B8">
      <w:pPr>
        <w:spacing w:line="336" w:lineRule="exact"/>
        <w:ind w:firstLineChars="220" w:firstLine="462"/>
        <w:rPr>
          <w:szCs w:val="21"/>
        </w:rPr>
      </w:pPr>
      <w:r w:rsidRPr="003615F6">
        <w:rPr>
          <w:rFonts w:eastAsia="黑体"/>
          <w:bCs/>
          <w:szCs w:val="21"/>
        </w:rPr>
        <w:t>第二十五条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在涉外工作中违反外事纪律，协助外方人员在中国进行非法活动，使国家蒙受损失或较坏影响者，给予记过、留校察看或开除学籍处分；在涉外交往中丧失国格、人格者，给予开除学籍处分。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第二十六条</w:t>
      </w:r>
      <w:r w:rsidRPr="003615F6">
        <w:rPr>
          <w:szCs w:val="21"/>
        </w:rPr>
        <w:t xml:space="preserve">   </w:t>
      </w:r>
      <w:r w:rsidRPr="003615F6">
        <w:rPr>
          <w:szCs w:val="21"/>
        </w:rPr>
        <w:t>拒绝、阻碍国家工作人员、学校管理人员依法或依校规执行任务者，给予记过或留校察看处分。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b/>
          <w:bCs/>
          <w:szCs w:val="21"/>
        </w:rPr>
      </w:pPr>
      <w:r w:rsidRPr="003615F6">
        <w:rPr>
          <w:rFonts w:eastAsia="黑体"/>
          <w:bCs/>
          <w:szCs w:val="21"/>
        </w:rPr>
        <w:t>第二十七条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有涂改、伪造公文、证书、证件、资料或转借、冒用证件等弄虚作假行为者，给予记过、留校察看或开除学籍处分。偷窃或私刻、私盖公章，偷窃保密文件、档案等物品者，给予开除学籍处分。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第二十八条</w:t>
      </w:r>
      <w:r w:rsidRPr="003615F6">
        <w:rPr>
          <w:b/>
          <w:kern w:val="0"/>
          <w:szCs w:val="21"/>
        </w:rPr>
        <w:t xml:space="preserve">  </w:t>
      </w:r>
      <w:r w:rsidRPr="003615F6">
        <w:rPr>
          <w:kern w:val="0"/>
          <w:szCs w:val="21"/>
        </w:rPr>
        <w:t>捏造、散布虚假、不良信息的，视情节轻重，给予严重警告、</w:t>
      </w:r>
      <w:r w:rsidRPr="003615F6">
        <w:rPr>
          <w:szCs w:val="21"/>
        </w:rPr>
        <w:t>记过或留校察看</w:t>
      </w:r>
      <w:r w:rsidRPr="003615F6">
        <w:rPr>
          <w:kern w:val="0"/>
          <w:szCs w:val="21"/>
        </w:rPr>
        <w:t>处分。</w:t>
      </w:r>
    </w:p>
    <w:p w:rsidR="009403B8" w:rsidRPr="003615F6" w:rsidRDefault="009403B8" w:rsidP="009403B8">
      <w:pPr>
        <w:spacing w:beforeLines="30" w:before="93" w:afterLines="30" w:after="93" w:line="336" w:lineRule="exact"/>
        <w:jc w:val="center"/>
        <w:rPr>
          <w:rFonts w:eastAsia="黑体"/>
          <w:bCs/>
          <w:szCs w:val="21"/>
        </w:rPr>
      </w:pPr>
      <w:r w:rsidRPr="003615F6">
        <w:rPr>
          <w:rFonts w:eastAsia="黑体"/>
          <w:bCs/>
          <w:szCs w:val="21"/>
        </w:rPr>
        <w:t>第二节</w:t>
      </w:r>
      <w:r w:rsidRPr="003615F6">
        <w:rPr>
          <w:rFonts w:eastAsia="黑体"/>
          <w:bCs/>
          <w:szCs w:val="21"/>
        </w:rPr>
        <w:t xml:space="preserve">  </w:t>
      </w:r>
      <w:r w:rsidRPr="003615F6">
        <w:rPr>
          <w:rFonts w:eastAsia="黑体"/>
          <w:bCs/>
          <w:szCs w:val="21"/>
        </w:rPr>
        <w:t>侵犯人身权利的行为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第二十九条</w:t>
      </w:r>
      <w:r w:rsidRPr="003615F6">
        <w:rPr>
          <w:szCs w:val="21"/>
        </w:rPr>
        <w:t xml:space="preserve">   </w:t>
      </w:r>
      <w:r w:rsidRPr="003615F6">
        <w:rPr>
          <w:szCs w:val="21"/>
        </w:rPr>
        <w:t>寻衅滋事者，按下列规定给予处分：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（一）虽未动手打人，但用语言或行为挑逗、侮辱他人，妨碍他人正常学习和生活的，给予警告或严重警告处分；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pacing w:val="-4"/>
          <w:szCs w:val="21"/>
        </w:rPr>
      </w:pPr>
      <w:r w:rsidRPr="003615F6">
        <w:rPr>
          <w:szCs w:val="21"/>
        </w:rPr>
        <w:t>（二）</w:t>
      </w:r>
      <w:r w:rsidRPr="003615F6">
        <w:rPr>
          <w:spacing w:val="-4"/>
          <w:szCs w:val="21"/>
        </w:rPr>
        <w:t>酗酒滋事的，视其情节轻重，给予记过或留校察看处分；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（三）诽谤、诬告、陷害或威胁他人，尚未构成刑事犯罪的，给予记过或留校察看处分；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（四）欺骗组织，包庇坏人，尚未构成刑事犯罪的，视其情节轻重，给予记过或留校察看处分。</w:t>
      </w:r>
    </w:p>
    <w:p w:rsidR="009403B8" w:rsidRPr="003615F6" w:rsidRDefault="009403B8" w:rsidP="009403B8">
      <w:pPr>
        <w:spacing w:line="340" w:lineRule="exact"/>
        <w:ind w:firstLineChars="220" w:firstLine="462"/>
        <w:rPr>
          <w:szCs w:val="21"/>
        </w:rPr>
      </w:pPr>
      <w:r w:rsidRPr="003615F6">
        <w:rPr>
          <w:rFonts w:eastAsia="黑体"/>
          <w:bCs/>
          <w:szCs w:val="21"/>
        </w:rPr>
        <w:t>第三十条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打架斗殴者，除赔偿受害者经济损失并承担医疗、医药费用、护理费和必要的营养费外，按下列规定给予处分：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（一）动手打人，未致他人伤害的，给予记过处分；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（二）致他人较轻伤害的，给予留校察看处分；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（三）致他人较重伤害的，给予开除学籍处分；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（四）以任何借口为由召集他人引发打架的，给予留校察看或开除学籍处分；打架斗殴的策划者、组织者、召集者及群殴为首的，给予开除学籍处分；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（五）聚众斗殴、持械打人、招引校外人员打架、到校外打架、跨校区打架的，给予留校察看或开除学籍处分；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lastRenderedPageBreak/>
        <w:t>（六）虽未动手打人，但在现场起哄或以</w:t>
      </w:r>
      <w:r w:rsidRPr="003615F6">
        <w:rPr>
          <w:szCs w:val="21"/>
        </w:rPr>
        <w:t>“</w:t>
      </w:r>
      <w:r w:rsidRPr="003615F6">
        <w:rPr>
          <w:szCs w:val="21"/>
        </w:rPr>
        <w:t>劝架</w:t>
      </w:r>
      <w:r w:rsidRPr="003615F6">
        <w:rPr>
          <w:szCs w:val="21"/>
        </w:rPr>
        <w:t>”</w:t>
      </w:r>
      <w:r w:rsidRPr="003615F6">
        <w:rPr>
          <w:szCs w:val="21"/>
        </w:rPr>
        <w:t>为由偏袒一方、激化矛盾的，给予严重警告或记过处分；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（七）怂恿、胁迫他人打架斗殴或为他人打架提供凶器的，未造成后果的，给予记过或留校察看处分；造成后果的，视其情节，给予留校察看或开除学籍处分。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b/>
          <w:bCs/>
          <w:szCs w:val="21"/>
        </w:rPr>
      </w:pPr>
      <w:r w:rsidRPr="003615F6">
        <w:rPr>
          <w:rFonts w:eastAsia="黑体"/>
          <w:bCs/>
          <w:szCs w:val="21"/>
        </w:rPr>
        <w:t>第三十一条</w:t>
      </w:r>
      <w:r w:rsidRPr="003615F6">
        <w:rPr>
          <w:szCs w:val="21"/>
        </w:rPr>
        <w:t xml:space="preserve">   </w:t>
      </w:r>
      <w:r w:rsidRPr="003615F6">
        <w:rPr>
          <w:szCs w:val="21"/>
        </w:rPr>
        <w:t>妨碍他人通信自由者，给予严重警告处分；造成严重后果的，给予留校察看处分。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kern w:val="0"/>
          <w:szCs w:val="21"/>
        </w:rPr>
      </w:pPr>
      <w:r w:rsidRPr="003615F6">
        <w:rPr>
          <w:rFonts w:eastAsia="黑体"/>
          <w:bCs/>
          <w:szCs w:val="21"/>
        </w:rPr>
        <w:t>第三十二条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有偷窥、偷拍、偷录等行为，侵犯他人隐私权者，给予严重警告处分；给他人学习、工作、生活带来不良影响造成一定后果者，视情节轻重分别给予记过、留校察看或开除学籍处分。</w:t>
      </w:r>
    </w:p>
    <w:p w:rsidR="009403B8" w:rsidRPr="003615F6" w:rsidRDefault="009403B8" w:rsidP="009403B8">
      <w:pPr>
        <w:spacing w:beforeLines="30" w:before="93" w:afterLines="30" w:after="93" w:line="336" w:lineRule="exact"/>
        <w:jc w:val="center"/>
        <w:rPr>
          <w:rFonts w:eastAsia="黑体"/>
          <w:bCs/>
          <w:szCs w:val="21"/>
        </w:rPr>
      </w:pPr>
      <w:r w:rsidRPr="003615F6">
        <w:rPr>
          <w:rFonts w:eastAsia="黑体"/>
          <w:bCs/>
          <w:szCs w:val="21"/>
        </w:rPr>
        <w:t>第三节</w:t>
      </w:r>
      <w:r w:rsidRPr="003615F6">
        <w:rPr>
          <w:rFonts w:eastAsia="黑体"/>
          <w:bCs/>
          <w:szCs w:val="21"/>
        </w:rPr>
        <w:t xml:space="preserve">  </w:t>
      </w:r>
      <w:r w:rsidRPr="003615F6">
        <w:rPr>
          <w:rFonts w:eastAsia="黑体"/>
          <w:bCs/>
          <w:szCs w:val="21"/>
        </w:rPr>
        <w:t>侵犯公私财产的行为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第三十三条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以盗窃、冒领、诈骗、抢夺、敲诈勒索和强占等手段非法占有公私财物及故意损坏公私财物者，除赔偿经济损失外，视情节轻重，涉及金额大小，分别按下列规定给予处分：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（一）一次实施以上行为且涉及金额不足</w:t>
      </w:r>
      <w:r w:rsidRPr="003615F6">
        <w:rPr>
          <w:szCs w:val="21"/>
        </w:rPr>
        <w:t>500</w:t>
      </w:r>
      <w:r w:rsidRPr="003615F6">
        <w:rPr>
          <w:szCs w:val="21"/>
        </w:rPr>
        <w:t>元，给予警告或严重警告处分；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（二）二次实施以上行为或涉及金额达到</w:t>
      </w:r>
      <w:r w:rsidRPr="003615F6">
        <w:rPr>
          <w:szCs w:val="21"/>
        </w:rPr>
        <w:t>500</w:t>
      </w:r>
      <w:r w:rsidRPr="003615F6">
        <w:rPr>
          <w:szCs w:val="21"/>
        </w:rPr>
        <w:t>元、不足</w:t>
      </w:r>
      <w:r w:rsidRPr="003615F6">
        <w:rPr>
          <w:szCs w:val="21"/>
        </w:rPr>
        <w:t>1000</w:t>
      </w:r>
      <w:r w:rsidRPr="003615F6">
        <w:rPr>
          <w:szCs w:val="21"/>
        </w:rPr>
        <w:t>元的，给予记过处分；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（三）涉及金额</w:t>
      </w:r>
      <w:r w:rsidRPr="003615F6">
        <w:rPr>
          <w:szCs w:val="21"/>
        </w:rPr>
        <w:t>1000</w:t>
      </w:r>
      <w:r w:rsidRPr="003615F6">
        <w:rPr>
          <w:szCs w:val="21"/>
        </w:rPr>
        <w:t>元以上，给予留校察看处分。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pacing w:val="4"/>
          <w:szCs w:val="21"/>
        </w:rPr>
      </w:pPr>
      <w:r w:rsidRPr="003615F6">
        <w:rPr>
          <w:rFonts w:eastAsia="黑体"/>
          <w:bCs/>
          <w:szCs w:val="21"/>
        </w:rPr>
        <w:t>第三十四条</w:t>
      </w:r>
      <w:r w:rsidRPr="003615F6">
        <w:rPr>
          <w:rFonts w:eastAsia="黑体"/>
          <w:bCs/>
          <w:szCs w:val="21"/>
        </w:rPr>
        <w:t xml:space="preserve"> </w:t>
      </w:r>
      <w:r w:rsidRPr="003615F6">
        <w:rPr>
          <w:b/>
          <w:bCs/>
          <w:szCs w:val="21"/>
        </w:rPr>
        <w:t xml:space="preserve"> </w:t>
      </w:r>
      <w:r w:rsidRPr="003615F6">
        <w:rPr>
          <w:spacing w:val="4"/>
          <w:szCs w:val="21"/>
        </w:rPr>
        <w:t>明知是赃物而购买者，没收赃物，给予严重警告、记过或留校察看处分；协助窝藏、销赃、转移者，给予记过或留校察看处分；团伙作案为首者，给予留校察看或开除学籍处分。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第三十五条</w:t>
      </w:r>
      <w:r w:rsidRPr="003615F6">
        <w:rPr>
          <w:b/>
          <w:bCs/>
          <w:szCs w:val="21"/>
        </w:rPr>
        <w:t xml:space="preserve">  </w:t>
      </w:r>
      <w:r w:rsidRPr="003615F6">
        <w:rPr>
          <w:szCs w:val="21"/>
        </w:rPr>
        <w:t>对损坏公共财物（包括实验室设备、仪器、图书馆书刊、学习或宿舍生活用具及设施等）者，除按原价赔偿外：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（一）故意损坏的，给予记过或留校察看处分；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（二）过失损坏、价值</w:t>
      </w:r>
      <w:r w:rsidRPr="003615F6">
        <w:rPr>
          <w:szCs w:val="21"/>
        </w:rPr>
        <w:t>1000</w:t>
      </w:r>
      <w:r w:rsidRPr="003615F6">
        <w:rPr>
          <w:szCs w:val="21"/>
        </w:rPr>
        <w:t>元人民币以上的，给予警告、严重警告、记过或留校察看处分。</w:t>
      </w:r>
    </w:p>
    <w:p w:rsidR="009403B8" w:rsidRPr="003615F6" w:rsidRDefault="009403B8" w:rsidP="009403B8">
      <w:pPr>
        <w:spacing w:beforeLines="30" w:before="93" w:afterLines="30" w:after="93" w:line="336" w:lineRule="exact"/>
        <w:jc w:val="center"/>
        <w:rPr>
          <w:rFonts w:eastAsia="黑体"/>
          <w:bCs/>
          <w:szCs w:val="21"/>
        </w:rPr>
      </w:pPr>
      <w:r w:rsidRPr="003615F6">
        <w:rPr>
          <w:rFonts w:eastAsia="黑体"/>
          <w:bCs/>
          <w:szCs w:val="21"/>
        </w:rPr>
        <w:t>第四节</w:t>
      </w:r>
      <w:r w:rsidRPr="003615F6">
        <w:rPr>
          <w:rFonts w:eastAsia="黑体"/>
          <w:bCs/>
          <w:szCs w:val="21"/>
        </w:rPr>
        <w:t xml:space="preserve">  </w:t>
      </w:r>
      <w:r w:rsidRPr="003615F6">
        <w:rPr>
          <w:rFonts w:eastAsia="黑体"/>
          <w:bCs/>
          <w:szCs w:val="21"/>
        </w:rPr>
        <w:t>扰乱学校教育教学秩序的行为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第三十六条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一学期内课程学习旷课累计学时达到下列限额者，分别给予以下处分：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（一）</w:t>
      </w:r>
      <w:r w:rsidRPr="003615F6">
        <w:rPr>
          <w:szCs w:val="21"/>
        </w:rPr>
        <w:t>10</w:t>
      </w:r>
      <w:r w:rsidRPr="003615F6">
        <w:rPr>
          <w:szCs w:val="21"/>
        </w:rPr>
        <w:t>－</w:t>
      </w:r>
      <w:r w:rsidRPr="003615F6">
        <w:rPr>
          <w:szCs w:val="21"/>
        </w:rPr>
        <w:t>19</w:t>
      </w:r>
      <w:r w:rsidRPr="003615F6">
        <w:rPr>
          <w:szCs w:val="21"/>
        </w:rPr>
        <w:t>学时，给予警告处分；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（二）</w:t>
      </w:r>
      <w:r w:rsidRPr="003615F6">
        <w:rPr>
          <w:szCs w:val="21"/>
        </w:rPr>
        <w:t>20</w:t>
      </w:r>
      <w:r w:rsidRPr="003615F6">
        <w:rPr>
          <w:szCs w:val="21"/>
        </w:rPr>
        <w:t>－</w:t>
      </w:r>
      <w:r w:rsidRPr="003615F6">
        <w:rPr>
          <w:szCs w:val="21"/>
        </w:rPr>
        <w:t>29</w:t>
      </w:r>
      <w:r w:rsidRPr="003615F6">
        <w:rPr>
          <w:szCs w:val="21"/>
        </w:rPr>
        <w:t>学时，给予严重警告处分；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（三）</w:t>
      </w:r>
      <w:r w:rsidRPr="003615F6">
        <w:rPr>
          <w:szCs w:val="21"/>
        </w:rPr>
        <w:t>30</w:t>
      </w:r>
      <w:r w:rsidRPr="003615F6">
        <w:rPr>
          <w:szCs w:val="21"/>
        </w:rPr>
        <w:t>－</w:t>
      </w:r>
      <w:r w:rsidRPr="003615F6">
        <w:rPr>
          <w:szCs w:val="21"/>
        </w:rPr>
        <w:t>39</w:t>
      </w:r>
      <w:r w:rsidRPr="003615F6">
        <w:rPr>
          <w:szCs w:val="21"/>
        </w:rPr>
        <w:t>学时，给予记过处分；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（四）</w:t>
      </w:r>
      <w:r w:rsidRPr="003615F6">
        <w:rPr>
          <w:szCs w:val="21"/>
        </w:rPr>
        <w:t>40</w:t>
      </w:r>
      <w:r w:rsidRPr="003615F6">
        <w:rPr>
          <w:szCs w:val="21"/>
        </w:rPr>
        <w:t>－</w:t>
      </w:r>
      <w:r w:rsidRPr="003615F6">
        <w:rPr>
          <w:szCs w:val="21"/>
        </w:rPr>
        <w:t>49</w:t>
      </w:r>
      <w:r w:rsidRPr="003615F6">
        <w:rPr>
          <w:szCs w:val="21"/>
        </w:rPr>
        <w:t>学时，给予留校察看处分；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（五）</w:t>
      </w:r>
      <w:r w:rsidRPr="003615F6">
        <w:rPr>
          <w:szCs w:val="21"/>
        </w:rPr>
        <w:t>50</w:t>
      </w:r>
      <w:r w:rsidRPr="003615F6">
        <w:rPr>
          <w:szCs w:val="21"/>
        </w:rPr>
        <w:t>学时以上，给予开除学籍处分。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第三十七条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在国家、地方政府及其授权机构组织的全国性或区域性考试、其他各级各类教育考试，以及</w:t>
      </w:r>
      <w:r>
        <w:rPr>
          <w:szCs w:val="21"/>
        </w:rPr>
        <w:t>研究生院</w:t>
      </w:r>
      <w:r w:rsidRPr="003615F6">
        <w:rPr>
          <w:szCs w:val="21"/>
        </w:rPr>
        <w:t>或院（系、所）组织的考试中违反考试规定者，给予以下处分：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（一）出现以下行为之一，视为违反考场纪律，给予警告、严重警告或记过处分：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1</w:t>
      </w:r>
      <w:r w:rsidRPr="003615F6">
        <w:rPr>
          <w:szCs w:val="21"/>
        </w:rPr>
        <w:t>）拒绝出示有关考试证件的；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2</w:t>
      </w:r>
      <w:r w:rsidRPr="003615F6">
        <w:rPr>
          <w:szCs w:val="21"/>
        </w:rPr>
        <w:t>）不将书籍、工具书及其它随身携带物品（如移动电话、电子词典等）按指定的位置集中存放的；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3</w:t>
      </w:r>
      <w:r w:rsidRPr="003615F6">
        <w:rPr>
          <w:szCs w:val="21"/>
        </w:rPr>
        <w:t>）不按指定座位入座或不听</w:t>
      </w:r>
      <w:smartTag w:uri="urn:schemas-microsoft-com:office:smarttags" w:element="PersonName">
        <w:smartTagPr>
          <w:attr w:name="ProductID" w:val="从监考"/>
        </w:smartTagPr>
        <w:r w:rsidRPr="003615F6">
          <w:rPr>
            <w:szCs w:val="21"/>
          </w:rPr>
          <w:t>从监考</w:t>
        </w:r>
      </w:smartTag>
      <w:r w:rsidRPr="003615F6">
        <w:rPr>
          <w:szCs w:val="21"/>
        </w:rPr>
        <w:t>老师安排的；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4</w:t>
      </w:r>
      <w:r w:rsidRPr="003615F6">
        <w:rPr>
          <w:szCs w:val="21"/>
        </w:rPr>
        <w:t>）发现本人考试桌面有与考试相关的文字或公式、桌洞内有与考试相关的材料而未</w:t>
      </w:r>
      <w:smartTag w:uri="urn:schemas-microsoft-com:office:smarttags" w:element="PersonName">
        <w:smartTagPr>
          <w:attr w:name="ProductID" w:val="向监考"/>
        </w:smartTagPr>
        <w:r w:rsidRPr="003615F6">
          <w:rPr>
            <w:szCs w:val="21"/>
          </w:rPr>
          <w:t>向监考</w:t>
        </w:r>
      </w:smartTag>
      <w:r w:rsidRPr="003615F6">
        <w:rPr>
          <w:szCs w:val="21"/>
        </w:rPr>
        <w:t>老师报告的；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lastRenderedPageBreak/>
        <w:t>（</w:t>
      </w:r>
      <w:r w:rsidRPr="003615F6">
        <w:rPr>
          <w:szCs w:val="21"/>
        </w:rPr>
        <w:t>5</w:t>
      </w:r>
      <w:r w:rsidRPr="003615F6">
        <w:rPr>
          <w:szCs w:val="21"/>
        </w:rPr>
        <w:t>）在考场内随意走动、喧哗，影响他人考试的。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（二）出现以下行为之一，以作弊认定，给予留校察看处分：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1</w:t>
      </w:r>
      <w:r w:rsidRPr="003615F6">
        <w:rPr>
          <w:szCs w:val="21"/>
        </w:rPr>
        <w:t>）考试过程中偷看与考试有关的书籍、笔记、材料等；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2</w:t>
      </w:r>
      <w:r w:rsidRPr="003615F6">
        <w:rPr>
          <w:szCs w:val="21"/>
        </w:rPr>
        <w:t>）抄袭或协助他人抄袭答卷或者与考试内容相关的资料的；与他人互相讨论试题的；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pacing w:val="4"/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3</w:t>
      </w:r>
      <w:r w:rsidRPr="003615F6">
        <w:rPr>
          <w:szCs w:val="21"/>
        </w:rPr>
        <w:t>）</w:t>
      </w:r>
      <w:r w:rsidRPr="003615F6">
        <w:rPr>
          <w:spacing w:val="4"/>
          <w:szCs w:val="21"/>
        </w:rPr>
        <w:t>夹带、传递与考试内容有关的笔记、复习材料、纸条等；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4</w:t>
      </w:r>
      <w:r w:rsidRPr="003615F6">
        <w:rPr>
          <w:szCs w:val="21"/>
        </w:rPr>
        <w:t>）违反考场规则使用电子记事本、电子辞典、有文字储存功能的计算器的；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5</w:t>
      </w:r>
      <w:r w:rsidRPr="003615F6">
        <w:rPr>
          <w:szCs w:val="21"/>
        </w:rPr>
        <w:t>）故意销毁试卷、答卷或在考试中途故意将试卷带出考场的；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6</w:t>
      </w:r>
      <w:r w:rsidRPr="003615F6">
        <w:rPr>
          <w:szCs w:val="21"/>
        </w:rPr>
        <w:t>）为他人作弊提供条件的。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（三）出现以下行为之一，以作弊认定，给予开除学籍处分：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1</w:t>
      </w:r>
      <w:r w:rsidRPr="003615F6">
        <w:rPr>
          <w:szCs w:val="21"/>
        </w:rPr>
        <w:t>）用不正当手段提前获得考试内容的；考试后用不正当手段更改、调换试卷的；更改成绩或取得虚假成绩的；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2</w:t>
      </w:r>
      <w:r w:rsidRPr="003615F6">
        <w:rPr>
          <w:szCs w:val="21"/>
        </w:rPr>
        <w:t>）替考和被替考的；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3</w:t>
      </w:r>
      <w:r w:rsidRPr="003615F6">
        <w:rPr>
          <w:szCs w:val="21"/>
        </w:rPr>
        <w:t>）在考场内使用移动电话、传呼机及其他通讯工具的；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4</w:t>
      </w:r>
      <w:r w:rsidRPr="003615F6">
        <w:rPr>
          <w:szCs w:val="21"/>
        </w:rPr>
        <w:t>）作弊后对有</w:t>
      </w:r>
      <w:smartTag w:uri="urn:schemas-microsoft-com:office:smarttags" w:element="PersonName">
        <w:smartTagPr>
          <w:attr w:name="ProductID" w:val="关"/>
        </w:smartTagPr>
        <w:r w:rsidRPr="003615F6">
          <w:rPr>
            <w:szCs w:val="21"/>
          </w:rPr>
          <w:t>关</w:t>
        </w:r>
      </w:smartTag>
      <w:r w:rsidRPr="003615F6">
        <w:rPr>
          <w:szCs w:val="21"/>
        </w:rPr>
        <w:t>老师无理取闹的；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5</w:t>
      </w:r>
      <w:r w:rsidRPr="003615F6">
        <w:rPr>
          <w:szCs w:val="21"/>
        </w:rPr>
        <w:t>）组织作弊的；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</w:t>
      </w:r>
      <w:r w:rsidRPr="003615F6">
        <w:rPr>
          <w:szCs w:val="21"/>
        </w:rPr>
        <w:t>6</w:t>
      </w:r>
      <w:r w:rsidRPr="003615F6">
        <w:rPr>
          <w:szCs w:val="21"/>
        </w:rPr>
        <w:t>）考试中交换试卷的。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bCs/>
          <w:szCs w:val="21"/>
        </w:rPr>
      </w:pPr>
      <w:r w:rsidRPr="003615F6">
        <w:rPr>
          <w:rFonts w:eastAsia="黑体"/>
          <w:bCs/>
          <w:szCs w:val="21"/>
        </w:rPr>
        <w:t>第三十八条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在进行科学研究和论文撰写中，侵占、剽窃、抄袭他人研究成果，或弄虚作假伪造创新成果和新发现，或未经同意使用盗用他人名义和基金标注等违反学术道德规范者，</w:t>
      </w:r>
      <w:r w:rsidRPr="003615F6">
        <w:rPr>
          <w:bCs/>
          <w:szCs w:val="21"/>
        </w:rPr>
        <w:t>视情节轻重，给予严重警告、</w:t>
      </w:r>
      <w:r w:rsidRPr="003615F6">
        <w:rPr>
          <w:szCs w:val="21"/>
        </w:rPr>
        <w:t>记过、留校察看或</w:t>
      </w:r>
      <w:r w:rsidRPr="003615F6">
        <w:rPr>
          <w:bCs/>
          <w:szCs w:val="21"/>
        </w:rPr>
        <w:t>开除学籍处分。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bCs/>
          <w:szCs w:val="21"/>
        </w:rPr>
      </w:pPr>
      <w:r w:rsidRPr="003615F6">
        <w:rPr>
          <w:rFonts w:eastAsia="黑体"/>
          <w:bCs/>
          <w:szCs w:val="21"/>
        </w:rPr>
        <w:t>第三十九条</w:t>
      </w:r>
      <w:r w:rsidRPr="003615F6">
        <w:rPr>
          <w:bCs/>
          <w:szCs w:val="21"/>
        </w:rPr>
        <w:t xml:space="preserve">  </w:t>
      </w:r>
      <w:r w:rsidRPr="003615F6">
        <w:rPr>
          <w:bCs/>
          <w:szCs w:val="21"/>
        </w:rPr>
        <w:t>由他人代替或代替他人撰写毕业论文、学年论文等学业考核材料的，视情节轻重，给予严重警告、</w:t>
      </w:r>
      <w:r w:rsidRPr="003615F6">
        <w:rPr>
          <w:szCs w:val="21"/>
        </w:rPr>
        <w:t>记过、留校察看或</w:t>
      </w:r>
      <w:r w:rsidRPr="003615F6">
        <w:rPr>
          <w:bCs/>
          <w:szCs w:val="21"/>
        </w:rPr>
        <w:t>开除学籍处分。</w:t>
      </w:r>
    </w:p>
    <w:p w:rsidR="009403B8" w:rsidRPr="003615F6" w:rsidRDefault="009403B8" w:rsidP="009403B8">
      <w:pPr>
        <w:spacing w:beforeLines="30" w:before="93" w:afterLines="30" w:after="93" w:line="336" w:lineRule="exact"/>
        <w:jc w:val="center"/>
        <w:rPr>
          <w:b/>
          <w:bCs/>
          <w:szCs w:val="21"/>
        </w:rPr>
      </w:pPr>
      <w:r w:rsidRPr="003615F6">
        <w:rPr>
          <w:rFonts w:eastAsia="黑体"/>
          <w:bCs/>
          <w:szCs w:val="21"/>
        </w:rPr>
        <w:t>第五节</w:t>
      </w:r>
      <w:r w:rsidRPr="003615F6">
        <w:rPr>
          <w:rFonts w:eastAsia="黑体"/>
          <w:bCs/>
          <w:szCs w:val="21"/>
        </w:rPr>
        <w:t xml:space="preserve">  </w:t>
      </w:r>
      <w:r w:rsidRPr="003615F6">
        <w:rPr>
          <w:rFonts w:eastAsia="黑体"/>
          <w:bCs/>
          <w:szCs w:val="21"/>
        </w:rPr>
        <w:t>扰乱学校生活秩序的行为</w:t>
      </w:r>
    </w:p>
    <w:p w:rsidR="009403B8" w:rsidRPr="003615F6" w:rsidRDefault="009403B8" w:rsidP="009403B8">
      <w:pPr>
        <w:pStyle w:val="2"/>
        <w:spacing w:line="336" w:lineRule="exact"/>
        <w:ind w:firstLineChars="171" w:firstLine="359"/>
        <w:rPr>
          <w:rFonts w:ascii="Times New Roman" w:hAnsi="Times New Roman"/>
          <w:b/>
          <w:color w:val="auto"/>
          <w:kern w:val="0"/>
          <w:sz w:val="21"/>
          <w:szCs w:val="21"/>
        </w:rPr>
      </w:pPr>
      <w:r w:rsidRPr="003615F6">
        <w:rPr>
          <w:rFonts w:ascii="Times New Roman" w:eastAsia="黑体" w:hAnsi="Times New Roman"/>
          <w:bCs/>
          <w:color w:val="auto"/>
          <w:sz w:val="21"/>
          <w:szCs w:val="21"/>
        </w:rPr>
        <w:t>第四十条</w:t>
      </w:r>
      <w:r w:rsidRPr="003615F6">
        <w:rPr>
          <w:rFonts w:ascii="Times New Roman" w:hAnsi="Times New Roman"/>
          <w:color w:val="auto"/>
          <w:sz w:val="21"/>
          <w:szCs w:val="21"/>
        </w:rPr>
        <w:t xml:space="preserve">  </w:t>
      </w:r>
      <w:r w:rsidRPr="003615F6">
        <w:rPr>
          <w:rFonts w:ascii="Times New Roman" w:hAnsi="Times New Roman"/>
          <w:color w:val="auto"/>
          <w:sz w:val="21"/>
          <w:szCs w:val="21"/>
        </w:rPr>
        <w:t>违章用电、违章使用各种炉具及明火者，给予违规登记；经教育不改或造成较轻后果者，给予警告、严重警告或记过处分；造成严重后果者，除按规定赔偿损失外，给予留校察看或开除学籍处分。</w:t>
      </w:r>
    </w:p>
    <w:p w:rsidR="009403B8" w:rsidRPr="003615F6" w:rsidRDefault="009403B8" w:rsidP="009403B8">
      <w:pPr>
        <w:pStyle w:val="2"/>
        <w:spacing w:line="336" w:lineRule="exact"/>
        <w:ind w:firstLineChars="171" w:firstLine="359"/>
        <w:rPr>
          <w:rFonts w:ascii="Times New Roman" w:hAnsi="Times New Roman"/>
          <w:color w:val="auto"/>
          <w:sz w:val="21"/>
          <w:szCs w:val="21"/>
        </w:rPr>
      </w:pPr>
      <w:r w:rsidRPr="003615F6">
        <w:rPr>
          <w:rFonts w:ascii="Times New Roman" w:eastAsia="黑体" w:hAnsi="Times New Roman"/>
          <w:bCs/>
          <w:color w:val="auto"/>
          <w:sz w:val="21"/>
          <w:szCs w:val="21"/>
        </w:rPr>
        <w:t>第四十一条</w:t>
      </w:r>
      <w:r w:rsidRPr="003615F6">
        <w:rPr>
          <w:rFonts w:ascii="Times New Roman" w:hAnsi="Times New Roman"/>
          <w:color w:val="auto"/>
          <w:sz w:val="21"/>
          <w:szCs w:val="21"/>
        </w:rPr>
        <w:t xml:space="preserve">  </w:t>
      </w:r>
      <w:r w:rsidRPr="003615F6">
        <w:rPr>
          <w:rFonts w:ascii="Times New Roman" w:hAnsi="Times New Roman"/>
          <w:color w:val="auto"/>
          <w:sz w:val="21"/>
          <w:szCs w:val="21"/>
        </w:rPr>
        <w:t>在教室、图书馆、宿舍、食堂、礼堂等公共场所扰乱秩序；酗酒产生不良后果者；从楼上往下扔酒瓶等物品，情节较轻者，给予记过处分；情节严重者，给予留校察看或开除学籍处分。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第四十二条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故意撕毁学校通告、布告等，给予警告或严重警告处分；在校园内张贴、分发非法宣传品，尚不够追究治安管理处罚或刑事责任者，给予记过或留校察看处分。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第四十三条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擅自使用学校名义或在校外言行不检者，给予警告处分；造成不良影响者，给予严重警告或记过处分；毁损学校名誉者，给予留校察看或开除学籍处分。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第四十四条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在男女交往中，行为不当或在研究生宿舍留宿异性，造成不良影响或后果者，视</w:t>
      </w:r>
      <w:r w:rsidRPr="003615F6">
        <w:rPr>
          <w:kern w:val="0"/>
          <w:szCs w:val="21"/>
        </w:rPr>
        <w:t>情节轻重，</w:t>
      </w:r>
      <w:r w:rsidRPr="003615F6">
        <w:rPr>
          <w:szCs w:val="21"/>
        </w:rPr>
        <w:t>给予警告、严重警告、记过、留校察看或开除学籍处分。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b/>
          <w:kern w:val="0"/>
          <w:szCs w:val="21"/>
        </w:rPr>
      </w:pPr>
      <w:r w:rsidRPr="003615F6">
        <w:rPr>
          <w:rFonts w:eastAsia="黑体"/>
          <w:bCs/>
          <w:szCs w:val="21"/>
        </w:rPr>
        <w:t>第四十五条</w:t>
      </w:r>
      <w:r w:rsidRPr="003615F6">
        <w:rPr>
          <w:b/>
          <w:kern w:val="0"/>
          <w:szCs w:val="21"/>
        </w:rPr>
        <w:t xml:space="preserve">  </w:t>
      </w:r>
      <w:r w:rsidRPr="003615F6">
        <w:rPr>
          <w:kern w:val="0"/>
          <w:szCs w:val="21"/>
        </w:rPr>
        <w:t>违反学校研究生团体管理规定，未经批准的研究生团体，或经批准成立的研究生团体从事违法、违规和违纪活动的，视情节轻重，对其组织者、策划者，给予记过、</w:t>
      </w:r>
      <w:r w:rsidRPr="003615F6">
        <w:rPr>
          <w:szCs w:val="21"/>
        </w:rPr>
        <w:t>留校察看或开除学籍处分</w:t>
      </w:r>
      <w:r w:rsidRPr="003615F6">
        <w:rPr>
          <w:kern w:val="0"/>
          <w:szCs w:val="21"/>
        </w:rPr>
        <w:t>；对参与者，给予</w:t>
      </w:r>
      <w:r w:rsidRPr="003615F6">
        <w:rPr>
          <w:szCs w:val="21"/>
        </w:rPr>
        <w:t>警告、严重警告或记过</w:t>
      </w:r>
      <w:r w:rsidRPr="003615F6">
        <w:rPr>
          <w:kern w:val="0"/>
          <w:szCs w:val="21"/>
        </w:rPr>
        <w:t>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kern w:val="0"/>
          <w:szCs w:val="21"/>
        </w:rPr>
      </w:pPr>
      <w:r w:rsidRPr="003615F6">
        <w:rPr>
          <w:rFonts w:eastAsia="黑体"/>
          <w:bCs/>
          <w:szCs w:val="21"/>
        </w:rPr>
        <w:t>第四十六条</w:t>
      </w:r>
      <w:r w:rsidRPr="003615F6">
        <w:rPr>
          <w:b/>
          <w:kern w:val="0"/>
          <w:szCs w:val="21"/>
        </w:rPr>
        <w:t xml:space="preserve"> </w:t>
      </w:r>
      <w:r w:rsidRPr="003615F6">
        <w:rPr>
          <w:kern w:val="0"/>
          <w:szCs w:val="21"/>
        </w:rPr>
        <w:t xml:space="preserve"> </w:t>
      </w:r>
      <w:r w:rsidRPr="003615F6">
        <w:rPr>
          <w:kern w:val="0"/>
          <w:szCs w:val="21"/>
        </w:rPr>
        <w:t>在学校内组织或参与宗教活动，经告诫不改的，视情节轻重，给予</w:t>
      </w:r>
      <w:r w:rsidRPr="003615F6">
        <w:rPr>
          <w:szCs w:val="21"/>
        </w:rPr>
        <w:t>警告或</w:t>
      </w:r>
      <w:r w:rsidRPr="003615F6">
        <w:rPr>
          <w:kern w:val="0"/>
          <w:szCs w:val="21"/>
        </w:rPr>
        <w:t>严重警告处分。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b/>
          <w:kern w:val="0"/>
          <w:szCs w:val="21"/>
        </w:rPr>
      </w:pPr>
      <w:r w:rsidRPr="003615F6">
        <w:rPr>
          <w:rFonts w:eastAsia="黑体"/>
          <w:bCs/>
          <w:szCs w:val="21"/>
        </w:rPr>
        <w:t>第四十七条</w:t>
      </w:r>
      <w:r w:rsidRPr="003615F6">
        <w:rPr>
          <w:b/>
          <w:szCs w:val="21"/>
        </w:rPr>
        <w:t xml:space="preserve">  </w:t>
      </w:r>
      <w:r w:rsidRPr="003615F6">
        <w:rPr>
          <w:szCs w:val="21"/>
        </w:rPr>
        <w:t>在建筑物、公用设备上乱涂、乱写、乱画、污损墙壁以及违章张贴、悬挂</w:t>
      </w:r>
      <w:r w:rsidRPr="003615F6">
        <w:rPr>
          <w:szCs w:val="21"/>
        </w:rPr>
        <w:lastRenderedPageBreak/>
        <w:t>条幅、攀折花木，经告诫不改的，给予警告处分。</w:t>
      </w:r>
    </w:p>
    <w:p w:rsidR="009403B8" w:rsidRDefault="009403B8" w:rsidP="009403B8">
      <w:pPr>
        <w:spacing w:line="336" w:lineRule="exact"/>
        <w:ind w:firstLineChars="171" w:firstLine="359"/>
        <w:rPr>
          <w:kern w:val="0"/>
          <w:szCs w:val="21"/>
        </w:rPr>
      </w:pPr>
      <w:r w:rsidRPr="003615F6">
        <w:rPr>
          <w:rFonts w:eastAsia="黑体"/>
          <w:bCs/>
          <w:szCs w:val="21"/>
        </w:rPr>
        <w:t>第四十八条</w:t>
      </w:r>
      <w:r w:rsidRPr="003615F6">
        <w:rPr>
          <w:kern w:val="0"/>
          <w:szCs w:val="21"/>
        </w:rPr>
        <w:t xml:space="preserve">  </w:t>
      </w:r>
      <w:r w:rsidRPr="003615F6">
        <w:rPr>
          <w:kern w:val="0"/>
          <w:szCs w:val="21"/>
        </w:rPr>
        <w:t>从事或参与其他有损研究生形象、有损社会公德的活动，后果严重或性质恶劣的，给予严重警告、记过或留校察看处分。</w:t>
      </w:r>
    </w:p>
    <w:p w:rsidR="009403B8" w:rsidRPr="003615F6" w:rsidRDefault="009403B8" w:rsidP="003C6711">
      <w:pPr>
        <w:widowControl/>
        <w:spacing w:beforeLines="50" w:before="156" w:afterLines="50" w:after="156" w:line="336" w:lineRule="exact"/>
        <w:jc w:val="center"/>
        <w:rPr>
          <w:rFonts w:eastAsia="黑体"/>
          <w:bCs/>
          <w:kern w:val="0"/>
          <w:sz w:val="24"/>
        </w:rPr>
      </w:pPr>
      <w:r w:rsidRPr="003615F6">
        <w:rPr>
          <w:rFonts w:eastAsia="黑体"/>
          <w:bCs/>
          <w:kern w:val="0"/>
          <w:sz w:val="24"/>
        </w:rPr>
        <w:t>第四章</w:t>
      </w:r>
      <w:r w:rsidRPr="003615F6">
        <w:rPr>
          <w:rFonts w:eastAsia="黑体"/>
          <w:bCs/>
          <w:kern w:val="0"/>
          <w:sz w:val="24"/>
        </w:rPr>
        <w:t xml:space="preserve">  </w:t>
      </w:r>
      <w:r w:rsidRPr="003615F6">
        <w:rPr>
          <w:rFonts w:eastAsia="黑体"/>
          <w:bCs/>
          <w:kern w:val="0"/>
          <w:sz w:val="24"/>
        </w:rPr>
        <w:t>违纪处分权限和程序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第四十九条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研究生违纪处分的主管部门为</w:t>
      </w:r>
      <w:r>
        <w:rPr>
          <w:szCs w:val="21"/>
        </w:rPr>
        <w:t>研究生院</w:t>
      </w:r>
      <w:r w:rsidRPr="003615F6">
        <w:rPr>
          <w:szCs w:val="21"/>
        </w:rPr>
        <w:t>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（一）给予研究生警告、严重警告、记过及留校察看处分，由研究生所在院（系、所）党政联席会议讨论提出建议，经</w:t>
      </w:r>
      <w:r>
        <w:rPr>
          <w:szCs w:val="21"/>
        </w:rPr>
        <w:t>研究生院</w:t>
      </w:r>
      <w:r w:rsidRPr="003615F6">
        <w:rPr>
          <w:szCs w:val="21"/>
        </w:rPr>
        <w:t>审查后报主管校领导批准，</w:t>
      </w:r>
      <w:r>
        <w:rPr>
          <w:szCs w:val="21"/>
        </w:rPr>
        <w:t>研究生院</w:t>
      </w:r>
      <w:r w:rsidRPr="003615F6">
        <w:rPr>
          <w:szCs w:val="21"/>
        </w:rPr>
        <w:t>行文；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（二）给予研究生开除学籍处分，由研究生所在院（系、所）党政联席会议讨论提出建议，报</w:t>
      </w:r>
      <w:r>
        <w:rPr>
          <w:szCs w:val="21"/>
        </w:rPr>
        <w:t>研究生院</w:t>
      </w:r>
      <w:r w:rsidRPr="003615F6">
        <w:rPr>
          <w:szCs w:val="21"/>
        </w:rPr>
        <w:t>，经主管校领导审查后，由校长办公会批准，</w:t>
      </w:r>
      <w:r>
        <w:rPr>
          <w:szCs w:val="21"/>
        </w:rPr>
        <w:t>研究生院</w:t>
      </w:r>
      <w:r w:rsidRPr="003615F6">
        <w:rPr>
          <w:szCs w:val="21"/>
        </w:rPr>
        <w:t>负责起草处分决定，学校正式行文，并报江苏省教育厅备案；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（三）涉及不同院（系、所）和校外违纪的，由</w:t>
      </w:r>
      <w:r>
        <w:rPr>
          <w:szCs w:val="21"/>
        </w:rPr>
        <w:t>研究生院</w:t>
      </w:r>
      <w:r w:rsidRPr="003615F6">
        <w:rPr>
          <w:szCs w:val="21"/>
        </w:rPr>
        <w:t>牵头调查并研究处理。涉及治安违纪的，由保卫处牵头调查。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（四）在特殊情况下，学校有权对违纪研究生直接</w:t>
      </w:r>
      <w:proofErr w:type="gramStart"/>
      <w:r w:rsidRPr="003615F6">
        <w:rPr>
          <w:szCs w:val="21"/>
        </w:rPr>
        <w:t>作出</w:t>
      </w:r>
      <w:proofErr w:type="gramEnd"/>
      <w:r w:rsidRPr="003615F6">
        <w:rPr>
          <w:szCs w:val="21"/>
        </w:rPr>
        <w:t>处分决定。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第五十条</w:t>
      </w:r>
      <w:r w:rsidRPr="003615F6">
        <w:rPr>
          <w:b/>
          <w:bCs/>
          <w:szCs w:val="21"/>
        </w:rPr>
        <w:t xml:space="preserve">  </w:t>
      </w:r>
      <w:r w:rsidRPr="003615F6">
        <w:rPr>
          <w:szCs w:val="21"/>
        </w:rPr>
        <w:t>违纪处理的程序：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（一）研究生所在院（系、所）或有关部门对研究生违纪情况进行调查取证；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（二）违纪</w:t>
      </w:r>
      <w:r>
        <w:rPr>
          <w:szCs w:val="21"/>
        </w:rPr>
        <w:t>研究生院</w:t>
      </w:r>
      <w:r w:rsidRPr="003615F6">
        <w:rPr>
          <w:szCs w:val="21"/>
        </w:rPr>
        <w:t>分决定前，听取研究生或者其代理人（原则上为直系亲属）的陈述和申辩；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bCs/>
          <w:szCs w:val="21"/>
        </w:rPr>
      </w:pPr>
      <w:r w:rsidRPr="003615F6">
        <w:rPr>
          <w:szCs w:val="21"/>
        </w:rPr>
        <w:t>（三）违纪</w:t>
      </w:r>
      <w:r>
        <w:rPr>
          <w:szCs w:val="21"/>
        </w:rPr>
        <w:t>研究生院</w:t>
      </w:r>
      <w:r w:rsidRPr="003615F6">
        <w:rPr>
          <w:szCs w:val="21"/>
        </w:rPr>
        <w:t>分决定后，由</w:t>
      </w:r>
      <w:r>
        <w:rPr>
          <w:szCs w:val="21"/>
        </w:rPr>
        <w:t>研究生院</w:t>
      </w:r>
      <w:r w:rsidRPr="003615F6">
        <w:rPr>
          <w:szCs w:val="21"/>
        </w:rPr>
        <w:t>协同院（系、所）安排人员负责与其谈话，并由研究生本人签收《</w:t>
      </w:r>
      <w:r>
        <w:rPr>
          <w:szCs w:val="21"/>
        </w:rPr>
        <w:t>江苏师范大学</w:t>
      </w:r>
      <w:r w:rsidRPr="003615F6">
        <w:rPr>
          <w:szCs w:val="21"/>
        </w:rPr>
        <w:t>研究生违纪处分</w:t>
      </w:r>
      <w:r w:rsidRPr="003615F6">
        <w:rPr>
          <w:bCs/>
          <w:szCs w:val="21"/>
        </w:rPr>
        <w:t>决定书</w:t>
      </w:r>
      <w:r w:rsidRPr="003615F6">
        <w:rPr>
          <w:szCs w:val="21"/>
        </w:rPr>
        <w:t>》。</w:t>
      </w:r>
      <w:r w:rsidRPr="003615F6">
        <w:rPr>
          <w:bCs/>
          <w:szCs w:val="21"/>
        </w:rPr>
        <w:t>研究生本人拒绝签收处分决定书的，或处分决定书无法直接送达的，学校将采取适当方式在校内予以公告。自公告之日起经过</w:t>
      </w:r>
      <w:r w:rsidRPr="003615F6">
        <w:rPr>
          <w:bCs/>
          <w:szCs w:val="21"/>
        </w:rPr>
        <w:t>15</w:t>
      </w:r>
      <w:r w:rsidRPr="003615F6">
        <w:rPr>
          <w:bCs/>
          <w:szCs w:val="21"/>
        </w:rPr>
        <w:t>日，即视为送达。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bCs/>
          <w:szCs w:val="21"/>
        </w:rPr>
        <w:t>（四）处分决定自送达之日起生效。</w:t>
      </w:r>
    </w:p>
    <w:p w:rsidR="009403B8" w:rsidRPr="003615F6" w:rsidRDefault="009403B8" w:rsidP="009403B8">
      <w:pPr>
        <w:spacing w:line="340" w:lineRule="exact"/>
        <w:ind w:firstLineChars="171" w:firstLine="359"/>
        <w:rPr>
          <w:szCs w:val="21"/>
        </w:rPr>
      </w:pPr>
      <w:r w:rsidRPr="003615F6">
        <w:rPr>
          <w:szCs w:val="21"/>
        </w:rPr>
        <w:t>（五）对违纪研究生的处分，不涉及司法部门鉴定意见的应在其违纪行为发生的</w:t>
      </w:r>
      <w:r w:rsidRPr="003615F6">
        <w:rPr>
          <w:szCs w:val="21"/>
        </w:rPr>
        <w:t>40</w:t>
      </w:r>
      <w:r w:rsidRPr="003615F6">
        <w:rPr>
          <w:szCs w:val="21"/>
        </w:rPr>
        <w:t>天内处理结束；涉及司法部门鉴定意见的，在鉴定意见</w:t>
      </w:r>
      <w:proofErr w:type="gramStart"/>
      <w:r w:rsidRPr="003615F6">
        <w:rPr>
          <w:szCs w:val="21"/>
        </w:rPr>
        <w:t>作出</w:t>
      </w:r>
      <w:proofErr w:type="gramEnd"/>
      <w:r w:rsidRPr="003615F6">
        <w:rPr>
          <w:szCs w:val="21"/>
        </w:rPr>
        <w:t>后</w:t>
      </w:r>
      <w:r w:rsidRPr="003615F6">
        <w:rPr>
          <w:szCs w:val="21"/>
        </w:rPr>
        <w:t>15</w:t>
      </w:r>
      <w:r w:rsidRPr="003615F6">
        <w:rPr>
          <w:szCs w:val="21"/>
        </w:rPr>
        <w:t>天内处理结束。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pacing w:val="4"/>
          <w:szCs w:val="21"/>
        </w:rPr>
      </w:pPr>
      <w:r w:rsidRPr="003615F6">
        <w:rPr>
          <w:rFonts w:eastAsia="黑体"/>
          <w:bCs/>
          <w:szCs w:val="21"/>
        </w:rPr>
        <w:t>第五十一条</w:t>
      </w:r>
      <w:r w:rsidRPr="003615F6">
        <w:rPr>
          <w:b/>
          <w:bCs/>
          <w:szCs w:val="21"/>
        </w:rPr>
        <w:t xml:space="preserve"> </w:t>
      </w:r>
      <w:r w:rsidRPr="003615F6">
        <w:rPr>
          <w:spacing w:val="4"/>
          <w:szCs w:val="21"/>
        </w:rPr>
        <w:t xml:space="preserve"> </w:t>
      </w:r>
      <w:r w:rsidRPr="003615F6">
        <w:rPr>
          <w:spacing w:val="4"/>
          <w:szCs w:val="21"/>
        </w:rPr>
        <w:t>学校对研究生做出的处分决定书包括处分和处分事实、理由及依据，并告知研究生可以提出申诉及申诉的期限。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b/>
          <w:bCs/>
          <w:szCs w:val="21"/>
        </w:rPr>
      </w:pPr>
      <w:r w:rsidRPr="003615F6">
        <w:rPr>
          <w:rFonts w:eastAsia="黑体"/>
          <w:bCs/>
          <w:szCs w:val="21"/>
        </w:rPr>
        <w:t>第五十二条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受警告、严重警告、记过处分的研究生（犯政治类、道德品质类错误除外）在毕业前，经本人申请，由院（系、所）党政联席会议根据其受处分之后的悔过表现及综合情况，建议是否解除处分，并报</w:t>
      </w:r>
      <w:r>
        <w:rPr>
          <w:szCs w:val="21"/>
        </w:rPr>
        <w:t>研究生院</w:t>
      </w:r>
      <w:r w:rsidRPr="003615F6">
        <w:rPr>
          <w:szCs w:val="21"/>
        </w:rPr>
        <w:t>批准。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第五十三条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留校察看期为一年，从发文之日算起。对受到留校察看处分的研究生，院（系、所）要定期进行考察，及时帮助教育。在留校察看期间，如有显著悔改表现，经院（系、所）研究，可提前解除其留校察看期。留校察看期满者，学校可视其表现，及时</w:t>
      </w:r>
      <w:proofErr w:type="gramStart"/>
      <w:r w:rsidRPr="003615F6">
        <w:rPr>
          <w:szCs w:val="21"/>
        </w:rPr>
        <w:t>作出</w:t>
      </w:r>
      <w:proofErr w:type="gramEnd"/>
      <w:r w:rsidRPr="003615F6">
        <w:rPr>
          <w:szCs w:val="21"/>
        </w:rPr>
        <w:t>按期解除留校察看期或延长留校察看期的决定。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b/>
          <w:bCs/>
          <w:spacing w:val="4"/>
          <w:szCs w:val="21"/>
        </w:rPr>
      </w:pPr>
      <w:r w:rsidRPr="003615F6">
        <w:rPr>
          <w:rFonts w:eastAsia="黑体"/>
          <w:bCs/>
          <w:szCs w:val="21"/>
        </w:rPr>
        <w:t>第五十四条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pacing w:val="4"/>
          <w:szCs w:val="21"/>
        </w:rPr>
        <w:t>研究生受到留校察看处分且在毕业前未能解除留校察看期，学校对其作结业处理。留校察看期满后，经本人申请，所在单位或街道证明其确已改正错误，学校可换发毕业证书。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b/>
          <w:bCs/>
          <w:szCs w:val="21"/>
        </w:rPr>
      </w:pPr>
      <w:r w:rsidRPr="003615F6">
        <w:rPr>
          <w:rFonts w:eastAsia="黑体"/>
          <w:bCs/>
          <w:szCs w:val="21"/>
        </w:rPr>
        <w:t>第五十五条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对研究生的处分材料，学校将真实完整地归入学校文书档案和本人档案。解除处分的</w:t>
      </w:r>
      <w:r>
        <w:rPr>
          <w:szCs w:val="21"/>
        </w:rPr>
        <w:t>研究生院</w:t>
      </w:r>
      <w:proofErr w:type="gramStart"/>
      <w:r w:rsidRPr="003615F6">
        <w:rPr>
          <w:szCs w:val="21"/>
        </w:rPr>
        <w:t>分材料</w:t>
      </w:r>
      <w:proofErr w:type="gramEnd"/>
      <w:r w:rsidRPr="003615F6">
        <w:rPr>
          <w:szCs w:val="21"/>
        </w:rPr>
        <w:t>不进入本人档案，由校档案馆存档。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第五十六条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被开除学籍的研究生，由学校发给学习证明。研究生在接到处分决定后一周内办理离校手续，档案、户口退回其家庭户籍所在地。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lastRenderedPageBreak/>
        <w:t>第五十七条</w:t>
      </w:r>
      <w:r w:rsidRPr="003615F6">
        <w:rPr>
          <w:b/>
          <w:bCs/>
          <w:szCs w:val="21"/>
        </w:rPr>
        <w:t xml:space="preserve">  </w:t>
      </w:r>
      <w:r w:rsidRPr="003615F6">
        <w:rPr>
          <w:bCs/>
          <w:szCs w:val="21"/>
        </w:rPr>
        <w:t>除涉及个人隐私、国家秘密等情况外，处分决定在学校范围内公布，并视情况书面通知研究生家长。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widowControl/>
        <w:spacing w:beforeLines="50" w:before="156" w:afterLines="50" w:after="156" w:line="336" w:lineRule="exact"/>
        <w:jc w:val="center"/>
        <w:rPr>
          <w:rFonts w:eastAsia="黑体"/>
          <w:bCs/>
          <w:kern w:val="0"/>
          <w:sz w:val="24"/>
        </w:rPr>
      </w:pPr>
      <w:r w:rsidRPr="003615F6">
        <w:rPr>
          <w:rFonts w:eastAsia="黑体"/>
          <w:bCs/>
          <w:kern w:val="0"/>
          <w:sz w:val="24"/>
        </w:rPr>
        <w:t>第五章</w:t>
      </w:r>
      <w:r w:rsidRPr="003615F6">
        <w:rPr>
          <w:rFonts w:eastAsia="黑体"/>
          <w:bCs/>
          <w:kern w:val="0"/>
          <w:sz w:val="24"/>
        </w:rPr>
        <w:t xml:space="preserve">  </w:t>
      </w:r>
      <w:r w:rsidRPr="003615F6">
        <w:rPr>
          <w:rFonts w:eastAsia="黑体"/>
          <w:bCs/>
          <w:kern w:val="0"/>
          <w:sz w:val="24"/>
        </w:rPr>
        <w:t>救</w:t>
      </w:r>
      <w:r w:rsidRPr="003615F6">
        <w:rPr>
          <w:rFonts w:eastAsia="黑体"/>
          <w:bCs/>
          <w:kern w:val="0"/>
          <w:sz w:val="24"/>
        </w:rPr>
        <w:t xml:space="preserve">  </w:t>
      </w:r>
      <w:r w:rsidRPr="003615F6">
        <w:rPr>
          <w:rFonts w:eastAsia="黑体"/>
          <w:bCs/>
          <w:kern w:val="0"/>
          <w:sz w:val="24"/>
        </w:rPr>
        <w:t>济</w:t>
      </w:r>
      <w:r w:rsidRPr="003615F6">
        <w:rPr>
          <w:rFonts w:eastAsia="黑体"/>
          <w:bCs/>
          <w:kern w:val="0"/>
          <w:sz w:val="24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第五十八条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研究生如对处罚决定有异议，可以向</w:t>
      </w:r>
      <w:r w:rsidRPr="003615F6">
        <w:rPr>
          <w:kern w:val="0"/>
          <w:szCs w:val="21"/>
        </w:rPr>
        <w:t>学校</w:t>
      </w:r>
      <w:r w:rsidRPr="003615F6">
        <w:rPr>
          <w:kern w:val="0"/>
          <w:szCs w:val="21"/>
        </w:rPr>
        <w:t>“</w:t>
      </w:r>
      <w:r w:rsidRPr="003615F6">
        <w:rPr>
          <w:kern w:val="0"/>
          <w:szCs w:val="21"/>
        </w:rPr>
        <w:t>研究生申诉处理委员会</w:t>
      </w:r>
      <w:r w:rsidRPr="003615F6">
        <w:rPr>
          <w:kern w:val="0"/>
          <w:szCs w:val="21"/>
        </w:rPr>
        <w:t>”</w:t>
      </w:r>
      <w:r w:rsidRPr="003615F6">
        <w:rPr>
          <w:szCs w:val="21"/>
        </w:rPr>
        <w:t>提出书面申诉：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（一）受处分研究生应当在接到处分决定书之日起</w:t>
      </w:r>
      <w:r w:rsidRPr="003615F6">
        <w:rPr>
          <w:szCs w:val="21"/>
        </w:rPr>
        <w:t>5</w:t>
      </w:r>
      <w:r w:rsidRPr="003615F6">
        <w:rPr>
          <w:szCs w:val="21"/>
        </w:rPr>
        <w:t>个工作日内提出书面申诉；</w:t>
      </w:r>
      <w:r w:rsidRPr="003615F6">
        <w:rPr>
          <w:szCs w:val="21"/>
        </w:rPr>
        <w:t xml:space="preserve"> 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（二）研究生申诉处理委员会应当对受处分研究生提出的申诉进行复查，并在接到书面申诉之日起</w:t>
      </w:r>
      <w:r w:rsidRPr="003615F6">
        <w:rPr>
          <w:szCs w:val="21"/>
        </w:rPr>
        <w:t>15</w:t>
      </w:r>
      <w:r w:rsidRPr="003615F6">
        <w:rPr>
          <w:szCs w:val="21"/>
        </w:rPr>
        <w:t>个工作日内，</w:t>
      </w:r>
      <w:proofErr w:type="gramStart"/>
      <w:r w:rsidRPr="003615F6">
        <w:rPr>
          <w:szCs w:val="21"/>
        </w:rPr>
        <w:t>作出</w:t>
      </w:r>
      <w:proofErr w:type="gramEnd"/>
      <w:r w:rsidRPr="003615F6">
        <w:rPr>
          <w:szCs w:val="21"/>
        </w:rPr>
        <w:t>复查结论并告知申诉人。无法直接告知的学校将采取适当方式在校内予以公告；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szCs w:val="21"/>
        </w:rPr>
        <w:t>（三）研究生申诉处理委员会复查发现需要改变原处分决定的，向</w:t>
      </w:r>
      <w:r>
        <w:rPr>
          <w:szCs w:val="21"/>
        </w:rPr>
        <w:t>研究生院</w:t>
      </w:r>
      <w:r w:rsidRPr="003615F6">
        <w:rPr>
          <w:szCs w:val="21"/>
        </w:rPr>
        <w:t>提交重新研究决定。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pacing w:val="4"/>
          <w:szCs w:val="21"/>
        </w:rPr>
      </w:pPr>
      <w:r w:rsidRPr="003615F6">
        <w:rPr>
          <w:rFonts w:eastAsia="黑体"/>
          <w:bCs/>
          <w:szCs w:val="21"/>
        </w:rPr>
        <w:t>第五十九条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pacing w:val="4"/>
          <w:szCs w:val="21"/>
        </w:rPr>
        <w:t>研究生如对复查决定有异议，在接到学校复查决定书之日起</w:t>
      </w:r>
      <w:r w:rsidRPr="003615F6">
        <w:rPr>
          <w:spacing w:val="4"/>
          <w:szCs w:val="21"/>
        </w:rPr>
        <w:t>15</w:t>
      </w:r>
      <w:r w:rsidRPr="003615F6">
        <w:rPr>
          <w:spacing w:val="4"/>
          <w:szCs w:val="21"/>
        </w:rPr>
        <w:t>个工作日内，可以向江苏省教育厅提出书面申诉。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第六十条</w:t>
      </w:r>
      <w:r w:rsidRPr="003615F6">
        <w:rPr>
          <w:szCs w:val="21"/>
        </w:rPr>
        <w:t xml:space="preserve">  </w:t>
      </w:r>
      <w:r w:rsidRPr="003615F6">
        <w:rPr>
          <w:szCs w:val="21"/>
        </w:rPr>
        <w:t>从处分决定或者复查决定送交之日起，研究生在申诉期内未提出申诉的，学校或江苏省教育厅不再受理其提出的申诉。无法直接送达的学校将采取适当方式在校内予以公告。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第六十一条</w:t>
      </w:r>
      <w:r w:rsidRPr="003615F6">
        <w:rPr>
          <w:b/>
          <w:bCs/>
          <w:szCs w:val="21"/>
        </w:rPr>
        <w:t xml:space="preserve"> </w:t>
      </w:r>
      <w:r w:rsidRPr="003615F6">
        <w:rPr>
          <w:szCs w:val="21"/>
        </w:rPr>
        <w:t xml:space="preserve"> </w:t>
      </w:r>
      <w:r w:rsidRPr="003615F6">
        <w:rPr>
          <w:szCs w:val="21"/>
        </w:rPr>
        <w:t>研究生申诉期间不影响处罚决定的执行。</w:t>
      </w:r>
    </w:p>
    <w:p w:rsidR="009403B8" w:rsidRPr="00AC0A74" w:rsidRDefault="009403B8" w:rsidP="009403B8">
      <w:pPr>
        <w:widowControl/>
        <w:spacing w:beforeLines="50" w:before="156" w:afterLines="50" w:after="156" w:line="336" w:lineRule="exact"/>
        <w:jc w:val="center"/>
        <w:rPr>
          <w:rFonts w:eastAsia="黑体"/>
          <w:bCs/>
          <w:kern w:val="0"/>
          <w:sz w:val="24"/>
        </w:rPr>
      </w:pPr>
      <w:r w:rsidRPr="00AC0A74">
        <w:rPr>
          <w:rFonts w:eastAsia="黑体"/>
          <w:bCs/>
          <w:kern w:val="0"/>
          <w:sz w:val="24"/>
        </w:rPr>
        <w:t>第六章</w:t>
      </w:r>
      <w:r w:rsidRPr="00AC0A74">
        <w:rPr>
          <w:rFonts w:eastAsia="黑体"/>
          <w:bCs/>
          <w:kern w:val="0"/>
          <w:sz w:val="24"/>
        </w:rPr>
        <w:t xml:space="preserve">  </w:t>
      </w:r>
      <w:r w:rsidRPr="00AC0A74">
        <w:rPr>
          <w:rFonts w:eastAsia="黑体"/>
          <w:bCs/>
          <w:kern w:val="0"/>
          <w:sz w:val="24"/>
        </w:rPr>
        <w:t>附</w:t>
      </w:r>
      <w:r w:rsidRPr="00AC0A74">
        <w:rPr>
          <w:rFonts w:eastAsia="黑体"/>
          <w:bCs/>
          <w:kern w:val="0"/>
          <w:sz w:val="24"/>
        </w:rPr>
        <w:t xml:space="preserve">  </w:t>
      </w:r>
      <w:r w:rsidRPr="00AC0A74">
        <w:rPr>
          <w:rFonts w:eastAsia="黑体"/>
          <w:bCs/>
          <w:kern w:val="0"/>
          <w:sz w:val="24"/>
        </w:rPr>
        <w:t>则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b/>
          <w:bCs/>
          <w:szCs w:val="21"/>
        </w:rPr>
      </w:pPr>
      <w:r w:rsidRPr="003615F6">
        <w:rPr>
          <w:rFonts w:eastAsia="黑体"/>
          <w:bCs/>
          <w:szCs w:val="21"/>
        </w:rPr>
        <w:t>第六十二条</w:t>
      </w:r>
      <w:r w:rsidRPr="003615F6">
        <w:rPr>
          <w:b/>
          <w:bCs/>
          <w:szCs w:val="21"/>
        </w:rPr>
        <w:t xml:space="preserve">  </w:t>
      </w:r>
      <w:r w:rsidRPr="003615F6">
        <w:rPr>
          <w:bCs/>
          <w:szCs w:val="21"/>
        </w:rPr>
        <w:t>受处分的研究生从受处分之日起，一年内不能获得学校或院（系、所）颁发的各种奖励或助学金。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第六十三条</w:t>
      </w:r>
      <w:r w:rsidRPr="003615F6">
        <w:rPr>
          <w:szCs w:val="21"/>
        </w:rPr>
        <w:t xml:space="preserve">  </w:t>
      </w:r>
      <w:r w:rsidRPr="003615F6">
        <w:rPr>
          <w:kern w:val="0"/>
          <w:szCs w:val="21"/>
        </w:rPr>
        <w:t>凡上述规定未列举述及的违法违纪行为，参照本规定执行。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szCs w:val="21"/>
        </w:rPr>
      </w:pPr>
      <w:r w:rsidRPr="003615F6">
        <w:rPr>
          <w:rFonts w:eastAsia="黑体"/>
          <w:bCs/>
          <w:szCs w:val="21"/>
        </w:rPr>
        <w:t>第六十四条</w:t>
      </w:r>
      <w:r w:rsidRPr="003615F6">
        <w:rPr>
          <w:b/>
          <w:bCs/>
          <w:szCs w:val="21"/>
        </w:rPr>
        <w:t xml:space="preserve">  </w:t>
      </w:r>
      <w:r w:rsidRPr="003615F6">
        <w:rPr>
          <w:kern w:val="0"/>
          <w:szCs w:val="21"/>
        </w:rPr>
        <w:t>凡此前有关规定与本规定不一致的，以本规定为准。</w:t>
      </w:r>
    </w:p>
    <w:p w:rsidR="009403B8" w:rsidRPr="003615F6" w:rsidRDefault="009403B8" w:rsidP="009403B8">
      <w:pPr>
        <w:spacing w:line="336" w:lineRule="exact"/>
        <w:ind w:firstLineChars="171" w:firstLine="359"/>
        <w:rPr>
          <w:kern w:val="0"/>
          <w:szCs w:val="21"/>
        </w:rPr>
      </w:pPr>
      <w:r w:rsidRPr="003615F6">
        <w:rPr>
          <w:rFonts w:eastAsia="黑体"/>
          <w:bCs/>
          <w:szCs w:val="21"/>
        </w:rPr>
        <w:t>第六十五条</w:t>
      </w:r>
      <w:r w:rsidRPr="003615F6">
        <w:rPr>
          <w:rFonts w:eastAsia="黑体"/>
          <w:bCs/>
          <w:szCs w:val="21"/>
        </w:rPr>
        <w:t xml:space="preserve"> </w:t>
      </w:r>
      <w:r w:rsidRPr="003615F6">
        <w:rPr>
          <w:b/>
          <w:bCs/>
          <w:szCs w:val="21"/>
        </w:rPr>
        <w:t xml:space="preserve"> </w:t>
      </w:r>
      <w:r w:rsidRPr="003615F6">
        <w:rPr>
          <w:spacing w:val="4"/>
          <w:szCs w:val="21"/>
        </w:rPr>
        <w:t>本规定自公布之日起施行，由</w:t>
      </w:r>
      <w:r>
        <w:rPr>
          <w:spacing w:val="4"/>
          <w:szCs w:val="21"/>
        </w:rPr>
        <w:t>研究生院</w:t>
      </w:r>
      <w:r w:rsidRPr="003615F6">
        <w:rPr>
          <w:spacing w:val="4"/>
          <w:szCs w:val="21"/>
        </w:rPr>
        <w:t>负责解释。</w:t>
      </w:r>
      <w:r w:rsidRPr="003615F6">
        <w:rPr>
          <w:kern w:val="0"/>
          <w:szCs w:val="21"/>
        </w:rPr>
        <w:t xml:space="preserve"> </w:t>
      </w:r>
    </w:p>
    <w:p w:rsidR="005B0BD0" w:rsidRPr="009403B8" w:rsidRDefault="005B0BD0" w:rsidP="00E01CCE">
      <w:pPr>
        <w:ind w:firstLine="640"/>
      </w:pPr>
    </w:p>
    <w:sectPr w:rsidR="005B0BD0" w:rsidRPr="00940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41" w:rsidRDefault="00D23241" w:rsidP="009403B8">
      <w:r>
        <w:separator/>
      </w:r>
    </w:p>
  </w:endnote>
  <w:endnote w:type="continuationSeparator" w:id="0">
    <w:p w:rsidR="00D23241" w:rsidRDefault="00D23241" w:rsidP="009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41" w:rsidRDefault="00D23241" w:rsidP="009403B8">
      <w:r>
        <w:separator/>
      </w:r>
    </w:p>
  </w:footnote>
  <w:footnote w:type="continuationSeparator" w:id="0">
    <w:p w:rsidR="00D23241" w:rsidRDefault="00D23241" w:rsidP="00940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4"/>
    <w:rsid w:val="001E5AAE"/>
    <w:rsid w:val="001F39D4"/>
    <w:rsid w:val="001F7E78"/>
    <w:rsid w:val="00214CD2"/>
    <w:rsid w:val="002C5886"/>
    <w:rsid w:val="002C728E"/>
    <w:rsid w:val="00305FB4"/>
    <w:rsid w:val="003634F4"/>
    <w:rsid w:val="00381D19"/>
    <w:rsid w:val="003C282C"/>
    <w:rsid w:val="003C6711"/>
    <w:rsid w:val="00481897"/>
    <w:rsid w:val="004D106C"/>
    <w:rsid w:val="005B0BD0"/>
    <w:rsid w:val="00657F78"/>
    <w:rsid w:val="006F49AD"/>
    <w:rsid w:val="00790DF4"/>
    <w:rsid w:val="00856750"/>
    <w:rsid w:val="008C3FD0"/>
    <w:rsid w:val="00937B92"/>
    <w:rsid w:val="009403B8"/>
    <w:rsid w:val="00A601D5"/>
    <w:rsid w:val="00A63F0E"/>
    <w:rsid w:val="00A72B7A"/>
    <w:rsid w:val="00AB62C7"/>
    <w:rsid w:val="00AD025A"/>
    <w:rsid w:val="00AD1E88"/>
    <w:rsid w:val="00B178ED"/>
    <w:rsid w:val="00D23241"/>
    <w:rsid w:val="00E01CCE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B8"/>
    <w:pPr>
      <w:widowControl w:val="0"/>
      <w:spacing w:line="240" w:lineRule="auto"/>
    </w:pPr>
    <w:rPr>
      <w:rFonts w:eastAsia="宋体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3B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3B8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3B8"/>
    <w:rPr>
      <w:sz w:val="18"/>
      <w:szCs w:val="18"/>
    </w:rPr>
  </w:style>
  <w:style w:type="paragraph" w:styleId="a5">
    <w:name w:val="Normal (Web)"/>
    <w:basedOn w:val="a"/>
    <w:rsid w:val="009403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Body Text Indent 2"/>
    <w:basedOn w:val="a"/>
    <w:link w:val="2Char"/>
    <w:rsid w:val="009403B8"/>
    <w:pPr>
      <w:autoSpaceDE w:val="0"/>
      <w:autoSpaceDN w:val="0"/>
      <w:adjustRightInd w:val="0"/>
      <w:spacing w:line="300" w:lineRule="auto"/>
      <w:ind w:firstLineChars="200" w:firstLine="480"/>
      <w:jc w:val="left"/>
    </w:pPr>
    <w:rPr>
      <w:rFonts w:ascii="宋体" w:hAnsi="宋体"/>
      <w:color w:val="000080"/>
      <w:sz w:val="24"/>
    </w:rPr>
  </w:style>
  <w:style w:type="character" w:customStyle="1" w:styleId="2Char">
    <w:name w:val="正文文本缩进 2 Char"/>
    <w:basedOn w:val="a0"/>
    <w:link w:val="2"/>
    <w:rsid w:val="009403B8"/>
    <w:rPr>
      <w:rFonts w:ascii="宋体" w:eastAsia="宋体" w:hAnsi="宋体" w:cs="Times New Roman"/>
      <w:color w:val="000080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B8"/>
    <w:pPr>
      <w:widowControl w:val="0"/>
      <w:spacing w:line="240" w:lineRule="auto"/>
    </w:pPr>
    <w:rPr>
      <w:rFonts w:eastAsia="宋体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3B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3B8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3B8"/>
    <w:rPr>
      <w:sz w:val="18"/>
      <w:szCs w:val="18"/>
    </w:rPr>
  </w:style>
  <w:style w:type="paragraph" w:styleId="a5">
    <w:name w:val="Normal (Web)"/>
    <w:basedOn w:val="a"/>
    <w:rsid w:val="009403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Body Text Indent 2"/>
    <w:basedOn w:val="a"/>
    <w:link w:val="2Char"/>
    <w:rsid w:val="009403B8"/>
    <w:pPr>
      <w:autoSpaceDE w:val="0"/>
      <w:autoSpaceDN w:val="0"/>
      <w:adjustRightInd w:val="0"/>
      <w:spacing w:line="300" w:lineRule="auto"/>
      <w:ind w:firstLineChars="200" w:firstLine="480"/>
      <w:jc w:val="left"/>
    </w:pPr>
    <w:rPr>
      <w:rFonts w:ascii="宋体" w:hAnsi="宋体"/>
      <w:color w:val="000080"/>
      <w:sz w:val="24"/>
    </w:rPr>
  </w:style>
  <w:style w:type="character" w:customStyle="1" w:styleId="2Char">
    <w:name w:val="正文文本缩进 2 Char"/>
    <w:basedOn w:val="a0"/>
    <w:link w:val="2"/>
    <w:rsid w:val="009403B8"/>
    <w:rPr>
      <w:rFonts w:ascii="宋体" w:eastAsia="宋体" w:hAnsi="宋体" w:cs="Times New Roman"/>
      <w:color w:val="00008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Jie</dc:creator>
  <cp:keywords/>
  <dc:description/>
  <cp:lastModifiedBy>Lan Jie</cp:lastModifiedBy>
  <cp:revision>3</cp:revision>
  <dcterms:created xsi:type="dcterms:W3CDTF">2016-12-08T08:04:00Z</dcterms:created>
  <dcterms:modified xsi:type="dcterms:W3CDTF">2016-12-22T08:51:00Z</dcterms:modified>
</cp:coreProperties>
</file>